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771F" w:rsidRDefault="00CF04B3">
      <w:pPr>
        <w:widowControl w:val="0"/>
        <w:jc w:val="center"/>
      </w:pPr>
      <w:bookmarkStart w:id="0" w:name="_GoBack"/>
      <w:bookmarkEnd w:id="0"/>
      <w:r>
        <w:rPr>
          <w:b/>
          <w:sz w:val="28"/>
          <w:szCs w:val="28"/>
        </w:rPr>
        <w:t>1.4 Membrane Transport</w:t>
      </w:r>
    </w:p>
    <w:p w:rsidR="00B1771F" w:rsidRDefault="00B1771F">
      <w:pPr>
        <w:widowControl w:val="0"/>
        <w:jc w:val="center"/>
      </w:pPr>
    </w:p>
    <w:p w:rsidR="00B1771F" w:rsidRDefault="00CF04B3">
      <w:pPr>
        <w:widowControl w:val="0"/>
      </w:pPr>
      <w:r>
        <w:rPr>
          <w:b/>
        </w:rPr>
        <w:t xml:space="preserve">Essential idea: </w:t>
      </w:r>
      <w:r>
        <w:t>Membranes control the composition of cells by active and passive transport.</w:t>
      </w:r>
    </w:p>
    <w:p w:rsidR="00B1771F" w:rsidRDefault="00B1771F">
      <w:pPr>
        <w:widowControl w:val="0"/>
        <w:jc w:val="center"/>
      </w:pPr>
    </w:p>
    <w:p w:rsidR="00B1771F" w:rsidRDefault="00CF04B3">
      <w:pPr>
        <w:widowControl w:val="0"/>
      </w:pPr>
      <w:r>
        <w:rPr>
          <w:b/>
        </w:rPr>
        <w:t xml:space="preserve">Nature of science: </w:t>
      </w:r>
      <w:r>
        <w:t xml:space="preserve">Experimental design—accurate quantitative measurement in osmosis experiments are essential. 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</w:rPr>
        <w:t>Understandings:</w:t>
      </w:r>
    </w:p>
    <w:p w:rsidR="00B1771F" w:rsidRDefault="00CF04B3">
      <w:pPr>
        <w:widowControl w:val="0"/>
      </w:pPr>
      <w:r>
        <w:t>• Particles move across membranes by simple diffusion, facilitated diffusion, osmosis and active transport.</w:t>
      </w:r>
    </w:p>
    <w:p w:rsidR="00B1771F" w:rsidRDefault="00CF04B3">
      <w:pPr>
        <w:widowControl w:val="0"/>
      </w:pPr>
      <w:r>
        <w:t>• The fluidity of membranes allows materials to be taken into cells by endocytosis or released by exocytosis. Vesicles move materials within cells.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</w:rPr>
        <w:t>Applications and skills:</w:t>
      </w:r>
    </w:p>
    <w:p w:rsidR="00B1771F" w:rsidRDefault="00CF04B3">
      <w:pPr>
        <w:widowControl w:val="0"/>
      </w:pPr>
      <w:r>
        <w:t>• Application: Structure and function of sodium–potassium pumps for active transport and potassium channels for facilitated diffusion in axons.</w:t>
      </w:r>
    </w:p>
    <w:p w:rsidR="00B1771F" w:rsidRDefault="00CF04B3">
      <w:pPr>
        <w:widowControl w:val="0"/>
      </w:pPr>
      <w:r>
        <w:t xml:space="preserve">• Application: Tissues or organs to be used in medical procedures must be bathed in a </w:t>
      </w:r>
      <w:r>
        <w:t>solution with the same osmolarity as the cytoplasm to prevent osmosis.</w:t>
      </w:r>
    </w:p>
    <w:p w:rsidR="00B1771F" w:rsidRDefault="00CF04B3">
      <w:pPr>
        <w:widowControl w:val="0"/>
      </w:pPr>
      <w:r>
        <w:t>• Skill: Estimation of osmolarity in tissues by bathing samples in hypotonic and hypertonic solutions. (Practical 2)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  <w:jc w:val="center"/>
      </w:pPr>
      <w:r>
        <w:rPr>
          <w:b/>
          <w:sz w:val="28"/>
          <w:szCs w:val="28"/>
        </w:rPr>
        <w:t xml:space="preserve"> Diffusion and Osmosis</w:t>
      </w:r>
    </w:p>
    <w:p w:rsidR="00B1771F" w:rsidRDefault="00CF04B3">
      <w:pPr>
        <w:widowControl w:val="0"/>
      </w:pPr>
      <w:r>
        <w:t>Watch this:</w:t>
      </w:r>
    </w:p>
    <w:p w:rsidR="00B1771F" w:rsidRDefault="00CF04B3">
      <w:pPr>
        <w:widowControl w:val="0"/>
      </w:pPr>
      <w:hyperlink r:id="rId6">
        <w:r>
          <w:rPr>
            <w:color w:val="1155CC"/>
            <w:u w:val="single"/>
          </w:rPr>
          <w:t>http://highered.mcgraw-hill.com/sites/0072495855/student_view0/chapter2/animation__how_diffusion_works.html</w:t>
        </w:r>
      </w:hyperlink>
    </w:p>
    <w:p w:rsidR="00B1771F" w:rsidRDefault="00B1771F">
      <w:pPr>
        <w:widowControl w:val="0"/>
      </w:pPr>
    </w:p>
    <w:p w:rsidR="00B1771F" w:rsidRDefault="00CF04B3">
      <w:pPr>
        <w:widowControl w:val="0"/>
      </w:pPr>
      <w:hyperlink r:id="rId7">
        <w:r>
          <w:rPr>
            <w:color w:val="1155CC"/>
            <w:u w:val="single"/>
          </w:rPr>
          <w:t>http://highered.mcgraw-hill.com/sites/0072495855/student_view0/chapter2/animation__how_osmosis_works.html</w:t>
        </w:r>
      </w:hyperlink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t>Define: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</w:rPr>
        <w:t>Diffusion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</w:rPr>
        <w:t>Osmosis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t>What needs to be present for both diffusion and osmosis to occur?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  <w:jc w:val="center"/>
      </w:pPr>
      <w:r>
        <w:rPr>
          <w:b/>
          <w:sz w:val="28"/>
          <w:szCs w:val="28"/>
        </w:rPr>
        <w:t xml:space="preserve">Passive Transport 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lastRenderedPageBreak/>
        <w:t>Complete the table for the 3 types of passive transport:</w:t>
      </w:r>
    </w:p>
    <w:tbl>
      <w:tblPr>
        <w:tblStyle w:val="a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370"/>
        <w:gridCol w:w="2055"/>
        <w:gridCol w:w="1920"/>
        <w:gridCol w:w="1860"/>
      </w:tblGrid>
      <w:tr w:rsidR="00B1771F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Method of Transport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Through which part of membrane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Direction of movement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Energy required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Example of substances</w:t>
            </w:r>
          </w:p>
        </w:tc>
      </w:tr>
      <w:tr w:rsidR="00B1771F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Diffusion</w:t>
            </w:r>
          </w:p>
          <w:p w:rsidR="00B1771F" w:rsidRDefault="00B1771F">
            <w:pPr>
              <w:widowControl w:val="0"/>
              <w:spacing w:line="240" w:lineRule="auto"/>
              <w:jc w:val="center"/>
            </w:pPr>
          </w:p>
          <w:p w:rsidR="00B1771F" w:rsidRDefault="00B1771F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</w:tr>
      <w:tr w:rsidR="00B1771F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Osmosis</w:t>
            </w:r>
          </w:p>
          <w:p w:rsidR="00B1771F" w:rsidRDefault="00B1771F">
            <w:pPr>
              <w:widowControl w:val="0"/>
              <w:spacing w:line="240" w:lineRule="auto"/>
              <w:jc w:val="center"/>
            </w:pPr>
          </w:p>
          <w:p w:rsidR="00B1771F" w:rsidRDefault="00B1771F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</w:tr>
      <w:tr w:rsidR="00B1771F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Facilitated diffusion</w:t>
            </w:r>
          </w:p>
          <w:p w:rsidR="00B1771F" w:rsidRDefault="00B1771F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</w:tr>
    </w:tbl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t>Try this past paper question:</w:t>
      </w:r>
    </w:p>
    <w:p w:rsidR="00B1771F" w:rsidRDefault="00CF04B3">
      <w:pPr>
        <w:widowControl w:val="0"/>
      </w:pPr>
      <w:r>
        <w:t>(a) Define osmosis.</w:t>
      </w:r>
    </w:p>
    <w:p w:rsidR="00B1771F" w:rsidRDefault="00CF04B3">
      <w:pPr>
        <w:widowControl w:val="0"/>
      </w:pPr>
      <w:r>
        <w:t>.....................................................................................................................................</w:t>
      </w:r>
    </w:p>
    <w:p w:rsidR="00B1771F" w:rsidRDefault="00CF04B3">
      <w:pPr>
        <w:widowControl w:val="0"/>
      </w:pPr>
      <w:r>
        <w:t>....................................................................................................................................(1)</w:t>
      </w:r>
    </w:p>
    <w:p w:rsidR="00B1771F" w:rsidRDefault="00CF04B3">
      <w:pPr>
        <w:widowControl w:val="0"/>
      </w:pPr>
      <w:r>
        <w:t xml:space="preserve"> </w:t>
      </w:r>
    </w:p>
    <w:p w:rsidR="00B1771F" w:rsidRDefault="00CF04B3">
      <w:pPr>
        <w:widowControl w:val="0"/>
      </w:pPr>
      <w:r>
        <w:t>(b) Outline how transport occurs across membranes by facilitated diffusion.</w:t>
      </w:r>
    </w:p>
    <w:p w:rsidR="00B1771F" w:rsidRDefault="00CF04B3">
      <w:pPr>
        <w:widowControl w:val="0"/>
      </w:pPr>
      <w:r>
        <w:t>..........................................</w:t>
      </w:r>
      <w:r>
        <w:t>...........................................................................................</w:t>
      </w:r>
    </w:p>
    <w:p w:rsidR="00B1771F" w:rsidRDefault="00CF04B3">
      <w:pPr>
        <w:widowControl w:val="0"/>
      </w:pPr>
      <w:r>
        <w:t>.....................................................................................................................................</w:t>
      </w:r>
    </w:p>
    <w:p w:rsidR="00B1771F" w:rsidRDefault="00CF04B3">
      <w:pPr>
        <w:widowControl w:val="0"/>
      </w:pPr>
      <w:r>
        <w:t>..............................</w:t>
      </w:r>
      <w:r>
        <w:t>.......................................................................................................</w:t>
      </w:r>
    </w:p>
    <w:p w:rsidR="00B1771F" w:rsidRDefault="00CF04B3">
      <w:pPr>
        <w:widowControl w:val="0"/>
      </w:pPr>
      <w:r>
        <w:t>....................................................................................................................................(2)</w:t>
      </w:r>
    </w:p>
    <w:p w:rsidR="00B1771F" w:rsidRDefault="00CF04B3">
      <w:pPr>
        <w:widowControl w:val="0"/>
      </w:pPr>
      <w:r>
        <w:t xml:space="preserve"> </w:t>
      </w:r>
    </w:p>
    <w:p w:rsidR="00B1771F" w:rsidRDefault="00CF04B3">
      <w:pPr>
        <w:widowControl w:val="0"/>
      </w:pPr>
      <w:r>
        <w:t>(c) Explain how the properties of phospholipids help to maintain the structure of cell membranes.</w:t>
      </w:r>
    </w:p>
    <w:p w:rsidR="00B1771F" w:rsidRDefault="00CF04B3">
      <w:pPr>
        <w:widowControl w:val="0"/>
      </w:pPr>
      <w:r>
        <w:t>.....................................................................................................................................</w:t>
      </w:r>
    </w:p>
    <w:p w:rsidR="00B1771F" w:rsidRDefault="00CF04B3">
      <w:pPr>
        <w:widowControl w:val="0"/>
      </w:pPr>
      <w:r>
        <w:t>........................</w:t>
      </w:r>
      <w:r>
        <w:t>.............................................................................................................</w:t>
      </w:r>
    </w:p>
    <w:p w:rsidR="00B1771F" w:rsidRDefault="00CF04B3">
      <w:pPr>
        <w:widowControl w:val="0"/>
      </w:pPr>
      <w:r>
        <w:t>.....................................................................................................................................</w:t>
      </w:r>
    </w:p>
    <w:p w:rsidR="00B1771F" w:rsidRDefault="00CF04B3">
      <w:pPr>
        <w:widowControl w:val="0"/>
      </w:pPr>
      <w:r>
        <w:t>....................................................................................................................................(3)</w:t>
      </w:r>
    </w:p>
    <w:p w:rsidR="00B1771F" w:rsidRDefault="00CF04B3">
      <w:pPr>
        <w:widowControl w:val="0"/>
        <w:ind w:left="7200"/>
      </w:pPr>
      <w:r>
        <w:t>(Total 6 marks)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t>Go to: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http://www.teachersdomain.org/asset/tdc02_int_membraneweb/</w:t>
        </w:r>
      </w:hyperlink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t>Click on each of the substances in turn to find out how it crosses the membrane.</w:t>
      </w:r>
    </w:p>
    <w:p w:rsidR="00B1771F" w:rsidRDefault="00CF04B3">
      <w:pPr>
        <w:widowControl w:val="0"/>
      </w:pPr>
      <w:r>
        <w:rPr>
          <w:i/>
        </w:rPr>
        <w:t>Complete the table: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2097"/>
        <w:gridCol w:w="5165"/>
      </w:tblGrid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  <w:jc w:val="right"/>
            </w:pPr>
            <w:r>
              <w:rPr>
                <w:b/>
                <w:sz w:val="20"/>
                <w:szCs w:val="20"/>
              </w:rPr>
              <w:t>Name of Substance</w:t>
            </w: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  <w:jc w:val="right"/>
            </w:pPr>
            <w:r>
              <w:rPr>
                <w:b/>
                <w:sz w:val="20"/>
                <w:szCs w:val="20"/>
              </w:rPr>
              <w:t>Method of Transp</w:t>
            </w:r>
            <w:r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  <w:jc w:val="center"/>
            </w:pPr>
            <w:r>
              <w:rPr>
                <w:b/>
                <w:sz w:val="20"/>
                <w:szCs w:val="20"/>
              </w:rPr>
              <w:t>Explanation</w:t>
            </w:r>
          </w:p>
        </w:tc>
      </w:tr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ind w:left="-600"/>
            </w:pP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ind w:left="-600"/>
            </w:pPr>
          </w:p>
          <w:p w:rsidR="00B1771F" w:rsidRDefault="00B1771F">
            <w:pPr>
              <w:widowControl w:val="0"/>
              <w:ind w:left="-600"/>
            </w:pPr>
          </w:p>
          <w:p w:rsidR="00B1771F" w:rsidRDefault="00B1771F">
            <w:pPr>
              <w:widowControl w:val="0"/>
              <w:ind w:left="-600"/>
            </w:pPr>
          </w:p>
          <w:p w:rsidR="00B1771F" w:rsidRDefault="00B1771F">
            <w:pPr>
              <w:widowControl w:val="0"/>
              <w:ind w:left="-600"/>
            </w:pP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ind w:left="-600"/>
            </w:pPr>
          </w:p>
        </w:tc>
      </w:tr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771F"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-60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1771F" w:rsidRDefault="00CF04B3">
      <w:pPr>
        <w:widowControl w:val="0"/>
      </w:pPr>
      <w:r>
        <w:rPr>
          <w:sz w:val="20"/>
          <w:szCs w:val="20"/>
        </w:rPr>
        <w:t xml:space="preserve"> 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  <w:jc w:val="center"/>
      </w:pPr>
    </w:p>
    <w:p w:rsidR="00B1771F" w:rsidRDefault="00B1771F">
      <w:pPr>
        <w:widowControl w:val="0"/>
        <w:jc w:val="center"/>
      </w:pPr>
    </w:p>
    <w:p w:rsidR="00B1771F" w:rsidRDefault="00B1771F">
      <w:pPr>
        <w:widowControl w:val="0"/>
        <w:jc w:val="center"/>
      </w:pPr>
    </w:p>
    <w:p w:rsidR="00B1771F" w:rsidRDefault="00CF04B3">
      <w:pPr>
        <w:widowControl w:val="0"/>
        <w:jc w:val="center"/>
      </w:pPr>
      <w:r>
        <w:rPr>
          <w:b/>
          <w:sz w:val="28"/>
          <w:szCs w:val="28"/>
        </w:rPr>
        <w:t>Active Transport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t>Complete the table: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55"/>
      </w:tblGrid>
      <w:tr w:rsidR="00B1771F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</w:pPr>
            <w:r>
              <w:t>Energy required?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</w:tr>
      <w:tr w:rsidR="00B1771F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</w:pPr>
            <w:r>
              <w:t>Type of substances moved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</w:tr>
      <w:tr w:rsidR="00B1771F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</w:pPr>
            <w:r>
              <w:t>Examples of substance moved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</w:tr>
      <w:tr w:rsidR="00B1771F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spacing w:line="240" w:lineRule="auto"/>
            </w:pPr>
            <w:r>
              <w:t>Direction of movement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B1771F">
            <w:pPr>
              <w:widowControl w:val="0"/>
              <w:spacing w:line="240" w:lineRule="auto"/>
            </w:pPr>
          </w:p>
        </w:tc>
      </w:tr>
    </w:tbl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  <w:jc w:val="center"/>
      </w:pPr>
      <w:r>
        <w:rPr>
          <w:b/>
          <w:sz w:val="28"/>
          <w:szCs w:val="28"/>
        </w:rPr>
        <w:t>2.4.7 Vesicles and The Endomembrane System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noProof/>
        </w:rPr>
        <w:drawing>
          <wp:inline distT="19050" distB="19050" distL="19050" distR="19050">
            <wp:extent cx="4286250" cy="49244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92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771F" w:rsidRDefault="00CF04B3">
      <w:pPr>
        <w:widowControl w:val="0"/>
      </w:pPr>
      <w:r>
        <w:rPr>
          <w:i/>
        </w:rPr>
        <w:t>Identify structures 1 - 11 and explain the role of the endomembrane system: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t>Watch the animation at:</w:t>
      </w:r>
    </w:p>
    <w:p w:rsidR="00B1771F" w:rsidRDefault="00CF04B3">
      <w:pPr>
        <w:widowControl w:val="0"/>
      </w:pPr>
      <w:hyperlink r:id="rId11">
        <w:r>
          <w:rPr>
            <w:color w:val="1155CC"/>
            <w:u w:val="single"/>
          </w:rPr>
          <w:t>http://www.phschool.com/science/biology_place/biocoach/cells/endoreview2.html</w:t>
        </w:r>
      </w:hyperlink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</w:rPr>
        <w:t>Fill in the blanks:</w:t>
      </w:r>
    </w:p>
    <w:p w:rsidR="00B1771F" w:rsidRDefault="00CF04B3">
      <w:pPr>
        <w:widowControl w:val="0"/>
      </w:pPr>
      <w:r>
        <w:rPr>
          <w:highlight w:val="white"/>
        </w:rPr>
        <w:t xml:space="preserve">Proteins destined for secretion are made on ______________ bound to the ________. </w:t>
      </w:r>
    </w:p>
    <w:p w:rsidR="00B1771F" w:rsidRDefault="00CF04B3">
      <w:pPr>
        <w:widowControl w:val="0"/>
      </w:pPr>
      <w:r>
        <w:rPr>
          <w:highlight w:val="white"/>
        </w:rPr>
        <w:t>The proteins move through the endomembrane system and are dispatched from</w:t>
      </w:r>
      <w:r>
        <w:rPr>
          <w:highlight w:val="white"/>
        </w:rPr>
        <w:t xml:space="preserve"> the trans face of the _____________ ______________ in transport _______________that move through the cytoplasm and then fuse with the _____________ ________________ releasing the protein to the outside of the cell. Examples of secretory proteins are colla</w:t>
      </w:r>
      <w:r>
        <w:rPr>
          <w:highlight w:val="white"/>
        </w:rPr>
        <w:t xml:space="preserve">gen, ___________________, and digestive enzymes of the _______________ and intestine. 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  <w:highlight w:val="white"/>
        </w:rPr>
        <w:t>Watch:</w:t>
      </w:r>
    </w:p>
    <w:p w:rsidR="00B1771F" w:rsidRDefault="00CF04B3">
      <w:pPr>
        <w:widowControl w:val="0"/>
      </w:pPr>
      <w:hyperlink r:id="rId12">
        <w:r>
          <w:rPr>
            <w:color w:val="1155CC"/>
            <w:highlight w:val="white"/>
            <w:u w:val="single"/>
          </w:rPr>
          <w:t>http://highered.mcgraw-hill.com/olcweb/cgi/pluginpop.cgi?it=swf::535::535::/sites/dl/free/0072437316/120068/bio02.swf::Endocytosis%20and%20Exocytosis</w:t>
        </w:r>
      </w:hyperlink>
    </w:p>
    <w:p w:rsidR="00B1771F" w:rsidRDefault="00CF04B3">
      <w:pPr>
        <w:widowControl w:val="0"/>
      </w:pPr>
      <w:r>
        <w:rPr>
          <w:i/>
        </w:rPr>
        <w:t>and</w:t>
      </w:r>
    </w:p>
    <w:p w:rsidR="00B1771F" w:rsidRDefault="00CF04B3">
      <w:pPr>
        <w:widowControl w:val="0"/>
      </w:pPr>
      <w:hyperlink r:id="rId13">
        <w:r>
          <w:rPr>
            <w:color w:val="1155CC"/>
            <w:highlight w:val="white"/>
            <w:u w:val="single"/>
          </w:rPr>
          <w:t>http:/</w:t>
        </w:r>
        <w:r>
          <w:rPr>
            <w:color w:val="1155CC"/>
            <w:highlight w:val="white"/>
            <w:u w:val="single"/>
          </w:rPr>
          <w:t>/bcs.whfreeman.com/thelifewire8e/content/cat_040/0504003.html</w:t>
        </w:r>
      </w:hyperlink>
    </w:p>
    <w:p w:rsidR="00B1771F" w:rsidRDefault="00CF04B3">
      <w:pPr>
        <w:widowControl w:val="0"/>
      </w:pPr>
      <w:r>
        <w:rPr>
          <w:highlight w:val="white"/>
          <w:u w:val="single"/>
        </w:rPr>
        <w:t xml:space="preserve"> </w:t>
      </w:r>
    </w:p>
    <w:p w:rsidR="00B1771F" w:rsidRDefault="00CF04B3">
      <w:pPr>
        <w:widowControl w:val="0"/>
      </w:pPr>
      <w:r>
        <w:rPr>
          <w:i/>
          <w:highlight w:val="white"/>
        </w:rPr>
        <w:t>Complete the table: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570"/>
        <w:gridCol w:w="3060"/>
      </w:tblGrid>
      <w:tr w:rsidR="00B1771F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  <w:jc w:val="center"/>
            </w:pPr>
            <w:r>
              <w:rPr>
                <w:b/>
                <w:highlight w:val="white"/>
              </w:rPr>
              <w:t>Type of bulk transport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  <w:jc w:val="center"/>
            </w:pPr>
            <w:r>
              <w:rPr>
                <w:b/>
                <w:highlight w:val="white"/>
              </w:rPr>
              <w:t>Description/definition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  <w:jc w:val="center"/>
            </w:pPr>
            <w:r>
              <w:rPr>
                <w:b/>
                <w:highlight w:val="white"/>
              </w:rPr>
              <w:t>Examples</w:t>
            </w:r>
          </w:p>
        </w:tc>
      </w:tr>
      <w:tr w:rsidR="00B1771F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  <w:jc w:val="center"/>
            </w:pPr>
            <w:r>
              <w:rPr>
                <w:b/>
                <w:highlight w:val="white"/>
              </w:rPr>
              <w:t>Phagocytosis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1771F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  <w:jc w:val="center"/>
            </w:pPr>
            <w:r>
              <w:rPr>
                <w:b/>
                <w:highlight w:val="white"/>
              </w:rPr>
              <w:t>Pinocytosis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1771F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  <w:jc w:val="center"/>
            </w:pPr>
            <w:r>
              <w:rPr>
                <w:b/>
                <w:highlight w:val="white"/>
              </w:rPr>
              <w:t>Receptor mediated endocytosis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1771F"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  <w:jc w:val="center"/>
            </w:pPr>
            <w:r>
              <w:rPr>
                <w:b/>
                <w:highlight w:val="white"/>
              </w:rPr>
              <w:t>Endocytosis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1F" w:rsidRDefault="00CF04B3">
            <w:pPr>
              <w:widowControl w:val="0"/>
              <w:ind w:left="140" w:right="140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  <w:highlight w:val="white"/>
        </w:rPr>
        <w:t>Define: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  <w:highlight w:val="white"/>
        </w:rPr>
        <w:t xml:space="preserve">Endocytosis 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  <w:highlight w:val="white"/>
        </w:rPr>
        <w:t xml:space="preserve"> </w:t>
      </w:r>
    </w:p>
    <w:p w:rsidR="00B1771F" w:rsidRDefault="00CF04B3">
      <w:pPr>
        <w:widowControl w:val="0"/>
      </w:pPr>
      <w:r>
        <w:rPr>
          <w:b/>
          <w:highlight w:val="white"/>
        </w:rPr>
        <w:t xml:space="preserve">Exocytosis </w:t>
      </w:r>
    </w:p>
    <w:p w:rsidR="00B1771F" w:rsidRDefault="00B1771F">
      <w:pPr>
        <w:widowControl w:val="0"/>
      </w:pPr>
    </w:p>
    <w:p w:rsidR="00B1771F" w:rsidRDefault="00B1771F">
      <w:pPr>
        <w:widowControl w:val="0"/>
        <w:ind w:left="-360"/>
      </w:pPr>
    </w:p>
    <w:p w:rsidR="00B1771F" w:rsidRDefault="00B1771F">
      <w:pPr>
        <w:widowControl w:val="0"/>
        <w:ind w:left="-360"/>
      </w:pPr>
    </w:p>
    <w:p w:rsidR="00B1771F" w:rsidRDefault="00CF04B3">
      <w:pPr>
        <w:widowControl w:val="0"/>
      </w:pPr>
      <w:r>
        <w:rPr>
          <w:i/>
          <w:highlight w:val="white"/>
        </w:rPr>
        <w:t>Explain the meanings of the following:</w:t>
      </w:r>
    </w:p>
    <w:p w:rsidR="00B1771F" w:rsidRDefault="00B1771F">
      <w:pPr>
        <w:widowControl w:val="0"/>
        <w:ind w:hanging="360"/>
      </w:pPr>
    </w:p>
    <w:p w:rsidR="00B1771F" w:rsidRDefault="00CF04B3">
      <w:pPr>
        <w:widowControl w:val="0"/>
      </w:pPr>
      <w:r>
        <w:rPr>
          <w:b/>
          <w:highlight w:val="white"/>
        </w:rPr>
        <w:t>Secretory vesicles</w:t>
      </w:r>
    </w:p>
    <w:p w:rsidR="00B1771F" w:rsidRDefault="00B1771F">
      <w:pPr>
        <w:widowControl w:val="0"/>
        <w:ind w:left="-360"/>
      </w:pPr>
    </w:p>
    <w:p w:rsidR="00B1771F" w:rsidRDefault="00CF04B3">
      <w:pPr>
        <w:widowControl w:val="0"/>
      </w:pPr>
      <w:r>
        <w:rPr>
          <w:b/>
          <w:highlight w:val="white"/>
        </w:rPr>
        <w:t xml:space="preserve"> </w:t>
      </w:r>
    </w:p>
    <w:p w:rsidR="00B1771F" w:rsidRDefault="00CF04B3">
      <w:pPr>
        <w:widowControl w:val="0"/>
      </w:pPr>
      <w:r>
        <w:rPr>
          <w:b/>
          <w:highlight w:val="white"/>
        </w:rPr>
        <w:t>Invagination</w:t>
      </w:r>
    </w:p>
    <w:p w:rsidR="00B1771F" w:rsidRDefault="00B1771F">
      <w:pPr>
        <w:widowControl w:val="0"/>
        <w:ind w:left="-360"/>
      </w:pPr>
    </w:p>
    <w:p w:rsidR="00B1771F" w:rsidRDefault="00CF04B3">
      <w:pPr>
        <w:widowControl w:val="0"/>
      </w:pPr>
      <w:r>
        <w:rPr>
          <w:sz w:val="24"/>
          <w:szCs w:val="24"/>
          <w:highlight w:val="white"/>
        </w:rPr>
        <w:t xml:space="preserve"> </w:t>
      </w:r>
    </w:p>
    <w:p w:rsidR="00B1771F" w:rsidRDefault="00CF04B3">
      <w:pPr>
        <w:widowControl w:val="0"/>
      </w:pPr>
      <w:r>
        <w:rPr>
          <w:i/>
          <w:highlight w:val="white"/>
        </w:rPr>
        <w:t xml:space="preserve">Describe and explain the role of bulk transport in the following situations. </w:t>
      </w:r>
    </w:p>
    <w:p w:rsidR="00B1771F" w:rsidRDefault="00CF04B3">
      <w:pPr>
        <w:widowControl w:val="0"/>
      </w:pPr>
      <w:r>
        <w:rPr>
          <w:i/>
          <w:highlight w:val="white"/>
        </w:rPr>
        <w:t>A diagram might help.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  <w:highlight w:val="white"/>
        </w:rPr>
        <w:t>Amoeba nutrition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  <w:highlight w:val="white"/>
        </w:rPr>
        <w:t>Hormone production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  <w:highlight w:val="white"/>
        </w:rPr>
        <w:t>(a) Outline how vesicles are used to transport materials secreted by a cell. (6)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  <w:highlight w:val="white"/>
        </w:rPr>
        <w:t>(b) Draw a labelled diagram to show the structure of a membrane.(5)</w:t>
      </w: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i/>
          <w:highlight w:val="white"/>
        </w:rPr>
        <w:t>(c) Describe the process of endocytosis.(5)</w:t>
      </w:r>
    </w:p>
    <w:p w:rsidR="00B1771F" w:rsidRDefault="00B1771F">
      <w:pPr>
        <w:widowControl w:val="0"/>
      </w:pPr>
    </w:p>
    <w:p w:rsidR="00B1771F" w:rsidRDefault="00CF04B3">
      <w:pPr>
        <w:widowControl w:val="0"/>
      </w:pPr>
      <w:r>
        <w:rPr>
          <w:b/>
          <w:i/>
          <w:highlight w:val="white"/>
        </w:rPr>
        <w:t xml:space="preserve"> </w:t>
      </w:r>
    </w:p>
    <w:p w:rsidR="00B1771F" w:rsidRDefault="00B1771F">
      <w:pPr>
        <w:widowControl w:val="0"/>
      </w:pPr>
    </w:p>
    <w:sectPr w:rsidR="00B1771F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4B3">
      <w:pPr>
        <w:spacing w:line="240" w:lineRule="auto"/>
      </w:pPr>
      <w:r>
        <w:separator/>
      </w:r>
    </w:p>
  </w:endnote>
  <w:endnote w:type="continuationSeparator" w:id="0">
    <w:p w:rsidR="00000000" w:rsidRDefault="00CF0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1F" w:rsidRDefault="00CF04B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04B3">
      <w:pPr>
        <w:spacing w:line="240" w:lineRule="auto"/>
      </w:pPr>
      <w:r>
        <w:separator/>
      </w:r>
    </w:p>
  </w:footnote>
  <w:footnote w:type="continuationSeparator" w:id="0">
    <w:p w:rsidR="00000000" w:rsidRDefault="00CF04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1F"/>
    <w:rsid w:val="00B1771F"/>
    <w:rsid w:val="00C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789C-58B3-47FB-9CEF-FD81B485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domain.org/asset/tdc02_int_membraneweb/" TargetMode="External"/><Relationship Id="rId13" Type="http://schemas.openxmlformats.org/officeDocument/2006/relationships/hyperlink" Target="http://bcs.whfreeman.com/thelifewire8e/content/cat_040/05040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ghered.mcgraw-hill.com/sites/0072495855/student_view0/chapter2/animation__how_osmosis_works.html" TargetMode="External"/><Relationship Id="rId12" Type="http://schemas.openxmlformats.org/officeDocument/2006/relationships/hyperlink" Target="http://highered.mcgraw-hill.com/olcweb/cgi/pluginpop.cgi?it=swf::535::535::/sites/dl/free/0072437316/120068/bio02.swf::Endocytosis%20and%20Exocytosi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ighered.mcgraw-hill.com/sites/0072495855/student_view0/chapter2/animation__how_diffusion_works.html" TargetMode="External"/><Relationship Id="rId11" Type="http://schemas.openxmlformats.org/officeDocument/2006/relationships/hyperlink" Target="http://www.phschool.com/science/biology_place/biocoach/cells/endoreview2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teachersdomain.org/asset/tdc02_int_membranewe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International School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Cartlidge</dc:creator>
  <cp:lastModifiedBy>Niall Cartlidge</cp:lastModifiedBy>
  <cp:revision>2</cp:revision>
  <dcterms:created xsi:type="dcterms:W3CDTF">2016-08-20T17:15:00Z</dcterms:created>
  <dcterms:modified xsi:type="dcterms:W3CDTF">2016-08-20T17:15:00Z</dcterms:modified>
</cp:coreProperties>
</file>